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E0C86" w:rsidRDefault="00FC6958">
      <w:pPr>
        <w:shd w:val="clear" w:color="auto" w:fill="FFFFFF"/>
        <w:rPr>
          <w:color w:val="222222"/>
        </w:rPr>
      </w:pPr>
      <w:r>
        <w:rPr>
          <w:b/>
          <w:color w:val="222222"/>
        </w:rPr>
        <w:t>MEMBERSHIP TERMS, CONDITIONS AND NOTICES</w:t>
      </w:r>
    </w:p>
    <w:p w14:paraId="00000002" w14:textId="77777777" w:rsidR="002E0C86" w:rsidRDefault="00FC6958">
      <w:pPr>
        <w:shd w:val="clear" w:color="auto" w:fill="FFFFFF"/>
        <w:rPr>
          <w:color w:val="222222"/>
        </w:rPr>
      </w:pPr>
      <w:bookmarkStart w:id="0" w:name="_heading=h.gjdgxs" w:colFirst="0" w:colLast="0"/>
      <w:bookmarkEnd w:id="0"/>
      <w:r>
        <w:rPr>
          <w:color w:val="222222"/>
        </w:rPr>
        <w:t>To enable your membership to continue, subscriptions are due each year by 31 March in advance of the start of the membership year, otherwise your membership will lapse after that date.  If you choose to renew your subscription after 31 March, or if you joi</w:t>
      </w:r>
      <w:r>
        <w:rPr>
          <w:color w:val="222222"/>
        </w:rPr>
        <w:t xml:space="preserve">ned during the year, your membership will take effect from the date of payment.  If you choose to pay by Standing Order, instalments may be spread over not more than four months with the first instalment due by 31 </w:t>
      </w:r>
      <w:proofErr w:type="gramStart"/>
      <w:r>
        <w:rPr>
          <w:color w:val="222222"/>
        </w:rPr>
        <w:t>March,</w:t>
      </w:r>
      <w:proofErr w:type="gramEnd"/>
      <w:r>
        <w:rPr>
          <w:color w:val="222222"/>
        </w:rPr>
        <w:t xml:space="preserve"> the final balance becomes due and p</w:t>
      </w:r>
      <w:r>
        <w:rPr>
          <w:color w:val="222222"/>
        </w:rPr>
        <w:t xml:space="preserve">ayable no later than 30 June. </w:t>
      </w:r>
    </w:p>
    <w:p w14:paraId="00000003" w14:textId="77777777" w:rsidR="002E0C86" w:rsidRDefault="00FC6958">
      <w:pPr>
        <w:shd w:val="clear" w:color="auto" w:fill="FFFFFF"/>
        <w:rPr>
          <w:color w:val="222222"/>
        </w:rPr>
      </w:pPr>
      <w:bookmarkStart w:id="1" w:name="_heading=h.qxjemmv82dvj" w:colFirst="0" w:colLast="0"/>
      <w:bookmarkEnd w:id="1"/>
      <w:r>
        <w:rPr>
          <w:color w:val="222222"/>
        </w:rPr>
        <w:t>Unfortunately, the club is not able to issue a refund for any unused subscription portion, freeze or suspend a membership nor will the club give a discount on any future membership fees.</w:t>
      </w:r>
    </w:p>
    <w:p w14:paraId="00000004" w14:textId="77777777" w:rsidR="002E0C86" w:rsidRDefault="00FC6958">
      <w:pPr>
        <w:shd w:val="clear" w:color="auto" w:fill="FFFFFF"/>
        <w:rPr>
          <w:rFonts w:ascii="Open Sans" w:eastAsia="Open Sans" w:hAnsi="Open Sans" w:cs="Open Sans"/>
          <w:color w:val="333333"/>
          <w:sz w:val="21"/>
          <w:szCs w:val="21"/>
        </w:rPr>
      </w:pPr>
      <w:bookmarkStart w:id="2" w:name="_heading=h.arslkoo6swxj" w:colFirst="0" w:colLast="0"/>
      <w:bookmarkEnd w:id="2"/>
      <w:r>
        <w:rPr>
          <w:color w:val="222222"/>
        </w:rPr>
        <w:t>As a condition of membership, you agre</w:t>
      </w:r>
      <w:r>
        <w:rPr>
          <w:color w:val="222222"/>
        </w:rPr>
        <w:t xml:space="preserve">e to be bound by the Memorandum and Articles of Association, </w:t>
      </w:r>
      <w:proofErr w:type="gramStart"/>
      <w:r>
        <w:rPr>
          <w:color w:val="222222"/>
        </w:rPr>
        <w:t>Bye-laws</w:t>
      </w:r>
      <w:proofErr w:type="gramEnd"/>
      <w:r>
        <w:rPr>
          <w:color w:val="222222"/>
        </w:rPr>
        <w:t xml:space="preserve">, Rules and etiquette of the Club/Company.  As a member of East Dorset Lawn Tennis &amp; Croquet Club Limited (a Company Limited by Guarantee registered in England and Wales No. 10465307 and </w:t>
      </w:r>
      <w:r>
        <w:rPr>
          <w:color w:val="222222"/>
        </w:rPr>
        <w:t xml:space="preserve">a Registered Charity No. </w:t>
      </w:r>
      <w:proofErr w:type="gramStart"/>
      <w:r>
        <w:rPr>
          <w:color w:val="222222"/>
        </w:rPr>
        <w:t>1171297)</w:t>
      </w:r>
      <w:proofErr w:type="gramEnd"/>
      <w:r>
        <w:rPr>
          <w:color w:val="222222"/>
        </w:rPr>
        <w:t xml:space="preserve"> your legal liability in a winding up of the Company is limited to £1. Members under the age of 18 are not entitled to vote at Club General Meetings</w:t>
      </w:r>
      <w:r>
        <w:rPr>
          <w:rFonts w:ascii="Open Sans" w:eastAsia="Open Sans" w:hAnsi="Open Sans" w:cs="Open Sans"/>
          <w:color w:val="333333"/>
          <w:sz w:val="21"/>
          <w:szCs w:val="21"/>
        </w:rPr>
        <w:t>.</w:t>
      </w:r>
    </w:p>
    <w:p w14:paraId="00000005" w14:textId="77777777" w:rsidR="002E0C86" w:rsidRDefault="00FC6958">
      <w:pPr>
        <w:rPr>
          <w:color w:val="222222"/>
        </w:rPr>
      </w:pPr>
      <w:r>
        <w:rPr>
          <w:color w:val="222222"/>
        </w:rPr>
        <w:t>If you have previously been a member and not re-joined and then subsequen</w:t>
      </w:r>
      <w:r>
        <w:rPr>
          <w:color w:val="222222"/>
        </w:rPr>
        <w:t>tly play at the club without paying a visitor Green Fee, a subscription for the remainder of the subscription year becomes due and payable; there is a maximum number of three times that you may play at the club as a guest in each membership year.</w:t>
      </w:r>
    </w:p>
    <w:p w14:paraId="00000006" w14:textId="77777777" w:rsidR="002E0C86" w:rsidRDefault="00FC6958">
      <w:pPr>
        <w:shd w:val="clear" w:color="auto" w:fill="FFFFFF"/>
        <w:rPr>
          <w:color w:val="222222"/>
        </w:rPr>
      </w:pPr>
      <w:r>
        <w:rPr>
          <w:color w:val="222222"/>
        </w:rPr>
        <w:t>By provid</w:t>
      </w:r>
      <w:r>
        <w:rPr>
          <w:color w:val="222222"/>
        </w:rPr>
        <w:t>ing us with your contact details, you agree to receive messages relating to Club affairs however you are able to unsubscribe from club messages by informing us of your opt out preference. We will not provide your details to any organisation unless required</w:t>
      </w:r>
      <w:r>
        <w:rPr>
          <w:color w:val="222222"/>
        </w:rPr>
        <w:t xml:space="preserve"> to by law.</w:t>
      </w:r>
    </w:p>
    <w:p w14:paraId="00000007" w14:textId="77777777" w:rsidR="002E0C86" w:rsidRDefault="00FC6958">
      <w:pPr>
        <w:shd w:val="clear" w:color="auto" w:fill="FFFFFF"/>
        <w:rPr>
          <w:color w:val="222222"/>
        </w:rPr>
      </w:pPr>
      <w:r>
        <w:rPr>
          <w:color w:val="222222"/>
        </w:rPr>
        <w:t xml:space="preserve">Visitors, sponsored by and accompanied by a playing member, may play upon payment in advance of a Green Fee.  If playing with a guest, you are responsible for the payment of their Green Fee, which </w:t>
      </w:r>
      <w:proofErr w:type="gramStart"/>
      <w:r>
        <w:rPr>
          <w:color w:val="222222"/>
        </w:rPr>
        <w:t>should be paid</w:t>
      </w:r>
      <w:proofErr w:type="gramEnd"/>
      <w:r>
        <w:rPr>
          <w:color w:val="222222"/>
        </w:rPr>
        <w:t xml:space="preserve"> in advance of play. </w:t>
      </w:r>
      <w:proofErr w:type="gramStart"/>
      <w:r>
        <w:rPr>
          <w:color w:val="222222"/>
        </w:rPr>
        <w:t>There is a l</w:t>
      </w:r>
      <w:r>
        <w:rPr>
          <w:color w:val="222222"/>
        </w:rPr>
        <w:t>imit of three times in any subscription year in which visitors may play at the club after which they may only play if they have joined as a member.</w:t>
      </w:r>
      <w:proofErr w:type="gramEnd"/>
      <w:r>
        <w:rPr>
          <w:color w:val="222222"/>
        </w:rPr>
        <w:t xml:space="preserve"> Green Fees </w:t>
      </w:r>
      <w:proofErr w:type="gramStart"/>
      <w:r>
        <w:rPr>
          <w:color w:val="222222"/>
        </w:rPr>
        <w:t>may be paid</w:t>
      </w:r>
      <w:proofErr w:type="gramEnd"/>
      <w:r>
        <w:rPr>
          <w:color w:val="222222"/>
        </w:rPr>
        <w:t xml:space="preserve"> online to </w:t>
      </w:r>
    </w:p>
    <w:p w14:paraId="00000008" w14:textId="77777777" w:rsidR="002E0C86" w:rsidRDefault="00FC6958">
      <w:pPr>
        <w:rPr>
          <w:color w:val="222222"/>
        </w:rPr>
      </w:pPr>
      <w:r>
        <w:rPr>
          <w:color w:val="222222"/>
        </w:rPr>
        <w:t xml:space="preserve">Account Name: East Dorset Lawn Tennis &amp; Croquet Club Limited </w:t>
      </w:r>
    </w:p>
    <w:p w14:paraId="00000009" w14:textId="77777777" w:rsidR="002E0C86" w:rsidRDefault="00FC6958">
      <w:pPr>
        <w:rPr>
          <w:color w:val="222222"/>
        </w:rPr>
      </w:pPr>
      <w:r>
        <w:rPr>
          <w:color w:val="222222"/>
        </w:rPr>
        <w:t>Sort code: 2</w:t>
      </w:r>
      <w:r>
        <w:rPr>
          <w:color w:val="222222"/>
        </w:rPr>
        <w:t>04545</w:t>
      </w:r>
    </w:p>
    <w:p w14:paraId="0000000A" w14:textId="77777777" w:rsidR="002E0C86" w:rsidRDefault="00FC6958">
      <w:pPr>
        <w:rPr>
          <w:color w:val="222222"/>
        </w:rPr>
      </w:pPr>
      <w:r>
        <w:rPr>
          <w:color w:val="222222"/>
        </w:rPr>
        <w:t>Account Number: 43584291</w:t>
      </w:r>
    </w:p>
    <w:p w14:paraId="0000000B" w14:textId="77777777" w:rsidR="002E0C86" w:rsidRDefault="00FC6958">
      <w:pPr>
        <w:rPr>
          <w:color w:val="222222"/>
        </w:rPr>
      </w:pPr>
      <w:r>
        <w:rPr>
          <w:color w:val="222222"/>
        </w:rPr>
        <w:t xml:space="preserve">Ref: </w:t>
      </w:r>
      <w:proofErr w:type="spellStart"/>
      <w:r>
        <w:rPr>
          <w:color w:val="222222"/>
        </w:rPr>
        <w:t>GreenFee</w:t>
      </w:r>
      <w:proofErr w:type="spellEnd"/>
    </w:p>
    <w:p w14:paraId="0000000C" w14:textId="77777777" w:rsidR="002E0C86" w:rsidRDefault="00FC6958">
      <w:pPr>
        <w:shd w:val="clear" w:color="auto" w:fill="FFFFFF"/>
        <w:spacing w:before="280" w:after="280" w:line="240" w:lineRule="auto"/>
        <w:rPr>
          <w:color w:val="222222"/>
        </w:rPr>
      </w:pPr>
      <w:r>
        <w:rPr>
          <w:color w:val="222222"/>
        </w:rPr>
        <w:t>Tennis Green fees are £5 per adult and £3 per child.</w:t>
      </w:r>
    </w:p>
    <w:p w14:paraId="0000000D" w14:textId="77777777" w:rsidR="002E0C86" w:rsidRDefault="00FC6958">
      <w:pPr>
        <w:shd w:val="clear" w:color="auto" w:fill="FFFFFF"/>
        <w:spacing w:before="280" w:after="280" w:line="240" w:lineRule="auto"/>
        <w:rPr>
          <w:color w:val="222222"/>
        </w:rPr>
      </w:pPr>
      <w:r>
        <w:rPr>
          <w:color w:val="222222"/>
        </w:rPr>
        <w:t>Croquet Green fees are £5</w:t>
      </w:r>
    </w:p>
    <w:p w14:paraId="0000000E" w14:textId="77777777" w:rsidR="002E0C86" w:rsidRDefault="00FC6958">
      <w:pPr>
        <w:shd w:val="clear" w:color="auto" w:fill="FFFFFF"/>
        <w:spacing w:before="280" w:after="280" w:line="240" w:lineRule="auto"/>
        <w:rPr>
          <w:color w:val="222222"/>
        </w:rPr>
      </w:pPr>
      <w:r>
        <w:rPr>
          <w:color w:val="222222"/>
        </w:rPr>
        <w:t>Country members must live more than 25 miles by road from the club for more than 6 months of the year.</w:t>
      </w:r>
    </w:p>
    <w:p w14:paraId="0000000F" w14:textId="6595C4A6" w:rsidR="002E0C86" w:rsidRDefault="00FC6958">
      <w:pPr>
        <w:rPr>
          <w:color w:val="222222"/>
        </w:rPr>
      </w:pPr>
      <w:r>
        <w:rPr>
          <w:color w:val="222222"/>
        </w:rPr>
        <w:t>All Adult membership rates in</w:t>
      </w:r>
      <w:r>
        <w:rPr>
          <w:color w:val="222222"/>
        </w:rPr>
        <w:t>clude a £10 Asphalt Levy and a £37</w:t>
      </w:r>
      <w:bookmarkStart w:id="3" w:name="_GoBack"/>
      <w:bookmarkEnd w:id="3"/>
      <w:r>
        <w:rPr>
          <w:color w:val="222222"/>
        </w:rPr>
        <w:t xml:space="preserve"> Basic Club Membership donation eligible for Gift Aid.</w:t>
      </w:r>
    </w:p>
    <w:p w14:paraId="00000010" w14:textId="77777777" w:rsidR="002E0C86" w:rsidRDefault="00FC6958">
      <w:pPr>
        <w:shd w:val="clear" w:color="auto" w:fill="FFFFFF"/>
        <w:spacing w:before="280" w:after="280" w:line="240" w:lineRule="auto"/>
        <w:rPr>
          <w:color w:val="222222"/>
        </w:rPr>
      </w:pPr>
      <w:r>
        <w:rPr>
          <w:color w:val="222222"/>
        </w:rPr>
        <w:t xml:space="preserve">Access to Leisure </w:t>
      </w:r>
      <w:proofErr w:type="gramStart"/>
      <w:r>
        <w:rPr>
          <w:color w:val="222222"/>
        </w:rPr>
        <w:t>card-holders</w:t>
      </w:r>
      <w:proofErr w:type="gramEnd"/>
      <w:r>
        <w:rPr>
          <w:color w:val="222222"/>
        </w:rPr>
        <w:t xml:space="preserve"> are entitled to membership at a discount to the above rates.</w:t>
      </w:r>
    </w:p>
    <w:p w14:paraId="00000011" w14:textId="77777777" w:rsidR="002E0C86" w:rsidRDefault="002E0C86">
      <w:pPr>
        <w:shd w:val="clear" w:color="auto" w:fill="FFFFFF"/>
        <w:spacing w:after="0" w:line="240" w:lineRule="auto"/>
        <w:rPr>
          <w:b/>
          <w:color w:val="222222"/>
        </w:rPr>
      </w:pPr>
    </w:p>
    <w:p w14:paraId="00000012" w14:textId="77777777" w:rsidR="002E0C86" w:rsidRDefault="00FC6958">
      <w:pPr>
        <w:shd w:val="clear" w:color="auto" w:fill="FFFFFF"/>
        <w:spacing w:after="0" w:line="240" w:lineRule="auto"/>
        <w:rPr>
          <w:b/>
          <w:color w:val="222222"/>
        </w:rPr>
      </w:pPr>
      <w:r>
        <w:rPr>
          <w:b/>
          <w:color w:val="222222"/>
        </w:rPr>
        <w:t xml:space="preserve">Tennis </w:t>
      </w:r>
      <w:r>
        <w:rPr>
          <w:b/>
          <w:color w:val="222222"/>
        </w:rPr>
        <w:br/>
      </w:r>
    </w:p>
    <w:p w14:paraId="00000013" w14:textId="77777777" w:rsidR="002E0C86" w:rsidRDefault="00FC6958">
      <w:pPr>
        <w:shd w:val="clear" w:color="auto" w:fill="FFFFFF"/>
        <w:spacing w:after="0" w:line="240" w:lineRule="auto"/>
        <w:rPr>
          <w:color w:val="222222"/>
        </w:rPr>
      </w:pPr>
      <w:r>
        <w:rPr>
          <w:color w:val="222222"/>
        </w:rPr>
        <w:t xml:space="preserve">A Parent/Guardian is responsible for supervising a </w:t>
      </w:r>
      <w:proofErr w:type="gramStart"/>
      <w:r>
        <w:rPr>
          <w:color w:val="222222"/>
        </w:rPr>
        <w:t>Junior</w:t>
      </w:r>
      <w:proofErr w:type="gramEnd"/>
      <w:r>
        <w:rPr>
          <w:color w:val="222222"/>
        </w:rPr>
        <w:t xml:space="preserve"> under-1</w:t>
      </w:r>
      <w:r>
        <w:rPr>
          <w:color w:val="222222"/>
        </w:rPr>
        <w:t>3 while at the Club.</w:t>
      </w:r>
    </w:p>
    <w:p w14:paraId="00000014" w14:textId="77777777" w:rsidR="002E0C86" w:rsidRDefault="00FC6958">
      <w:pPr>
        <w:shd w:val="clear" w:color="auto" w:fill="FFFFFF"/>
        <w:spacing w:before="280" w:after="280" w:line="240" w:lineRule="auto"/>
        <w:rPr>
          <w:color w:val="222222"/>
        </w:rPr>
      </w:pPr>
      <w:r>
        <w:rPr>
          <w:color w:val="222222"/>
        </w:rPr>
        <w:t xml:space="preserve">Tennis Family </w:t>
      </w:r>
      <w:proofErr w:type="gramStart"/>
      <w:r>
        <w:rPr>
          <w:color w:val="222222"/>
        </w:rPr>
        <w:t>membership  (</w:t>
      </w:r>
      <w:proofErr w:type="gramEnd"/>
      <w:r>
        <w:rPr>
          <w:color w:val="222222"/>
        </w:rPr>
        <w:t>A3) comprises membership for two adults and any number of children under 18 on 1 April living at the same address.</w:t>
      </w:r>
    </w:p>
    <w:p w14:paraId="00000015" w14:textId="77777777" w:rsidR="002E0C86" w:rsidRDefault="00FC6958">
      <w:pPr>
        <w:shd w:val="clear" w:color="auto" w:fill="FFFFFF"/>
        <w:spacing w:before="280" w:after="280" w:line="240" w:lineRule="auto"/>
        <w:rPr>
          <w:color w:val="222222"/>
        </w:rPr>
      </w:pPr>
      <w:r>
        <w:rPr>
          <w:color w:val="222222"/>
        </w:rPr>
        <w:t xml:space="preserve">Children with Parents membership (A4) is for one or more </w:t>
      </w:r>
      <w:proofErr w:type="gramStart"/>
      <w:r>
        <w:rPr>
          <w:color w:val="222222"/>
        </w:rPr>
        <w:t>Juniors</w:t>
      </w:r>
      <w:proofErr w:type="gramEnd"/>
      <w:r>
        <w:rPr>
          <w:color w:val="222222"/>
        </w:rPr>
        <w:t xml:space="preserve"> within the same family and a</w:t>
      </w:r>
      <w:r>
        <w:rPr>
          <w:color w:val="222222"/>
        </w:rPr>
        <w:t>llows Parents to play but only with their own children. Parents who wish to play with others need an Adult membership.</w:t>
      </w:r>
    </w:p>
    <w:p w14:paraId="00000016" w14:textId="77777777" w:rsidR="002E0C86" w:rsidRDefault="00FC6958">
      <w:pPr>
        <w:shd w:val="clear" w:color="auto" w:fill="FFFFFF"/>
        <w:spacing w:before="280" w:after="280" w:line="240" w:lineRule="auto"/>
        <w:rPr>
          <w:color w:val="222222"/>
        </w:rPr>
      </w:pPr>
      <w:r>
        <w:rPr>
          <w:color w:val="222222"/>
        </w:rPr>
        <w:t>Juniors are non-voting and only one Parent of a Family membership may vote at company meetings.</w:t>
      </w:r>
    </w:p>
    <w:p w14:paraId="00000017" w14:textId="77777777" w:rsidR="002E0C86" w:rsidRDefault="00FC6958">
      <w:pPr>
        <w:shd w:val="clear" w:color="auto" w:fill="FFFFFF"/>
        <w:spacing w:before="280" w:after="280" w:line="240" w:lineRule="auto"/>
        <w:rPr>
          <w:color w:val="222222"/>
        </w:rPr>
      </w:pPr>
      <w:r>
        <w:rPr>
          <w:color w:val="222222"/>
        </w:rPr>
        <w:t>Tennis Adults aged 35 and over on 1 April</w:t>
      </w:r>
      <w:r>
        <w:rPr>
          <w:color w:val="222222"/>
        </w:rPr>
        <w:t>;</w:t>
      </w:r>
    </w:p>
    <w:p w14:paraId="00000018" w14:textId="77777777" w:rsidR="002E0C86" w:rsidRDefault="00FC6958">
      <w:pPr>
        <w:shd w:val="clear" w:color="auto" w:fill="FFFFFF"/>
        <w:spacing w:before="280" w:after="280" w:line="240" w:lineRule="auto"/>
        <w:rPr>
          <w:color w:val="222222"/>
        </w:rPr>
      </w:pPr>
      <w:r>
        <w:rPr>
          <w:color w:val="222222"/>
        </w:rPr>
        <w:t xml:space="preserve"> Older Young Adults are aged from 30 to 34 on 1 April,</w:t>
      </w:r>
    </w:p>
    <w:p w14:paraId="00000019" w14:textId="77777777" w:rsidR="002E0C86" w:rsidRDefault="00FC6958">
      <w:pPr>
        <w:shd w:val="clear" w:color="auto" w:fill="FFFFFF"/>
        <w:spacing w:before="280" w:after="280" w:line="240" w:lineRule="auto"/>
        <w:rPr>
          <w:color w:val="222222"/>
        </w:rPr>
      </w:pPr>
      <w:r>
        <w:rPr>
          <w:color w:val="222222"/>
        </w:rPr>
        <w:t>Young Adults are aged from 18 to 29 on 1 April</w:t>
      </w:r>
    </w:p>
    <w:p w14:paraId="0000001A" w14:textId="77777777" w:rsidR="002E0C86" w:rsidRDefault="00FC6958">
      <w:pPr>
        <w:shd w:val="clear" w:color="auto" w:fill="FFFFFF"/>
        <w:spacing w:before="280" w:after="280" w:line="240" w:lineRule="auto"/>
        <w:rPr>
          <w:color w:val="222222"/>
        </w:rPr>
      </w:pPr>
      <w:r>
        <w:rPr>
          <w:color w:val="222222"/>
        </w:rPr>
        <w:t xml:space="preserve"> Students living away from home aged 18 to 25 on 1 April and </w:t>
      </w:r>
      <w:proofErr w:type="gramStart"/>
      <w:r>
        <w:rPr>
          <w:color w:val="222222"/>
        </w:rPr>
        <w:t>Juniors</w:t>
      </w:r>
      <w:proofErr w:type="gramEnd"/>
      <w:r>
        <w:rPr>
          <w:color w:val="222222"/>
        </w:rPr>
        <w:t xml:space="preserve"> are aged under 18 on 1 April.</w:t>
      </w:r>
    </w:p>
    <w:p w14:paraId="0000001B" w14:textId="77777777" w:rsidR="002E0C86" w:rsidRDefault="00FC6958">
      <w:pPr>
        <w:shd w:val="clear" w:color="auto" w:fill="FFFFFF"/>
        <w:spacing w:before="280" w:after="280" w:line="240" w:lineRule="auto"/>
        <w:rPr>
          <w:color w:val="222222"/>
        </w:rPr>
      </w:pPr>
      <w:r>
        <w:rPr>
          <w:color w:val="222222"/>
        </w:rPr>
        <w:t xml:space="preserve">Tennis Grass </w:t>
      </w:r>
      <w:proofErr w:type="gramStart"/>
      <w:r>
        <w:rPr>
          <w:color w:val="222222"/>
        </w:rPr>
        <w:t>Only</w:t>
      </w:r>
      <w:proofErr w:type="gramEnd"/>
      <w:r>
        <w:rPr>
          <w:color w:val="222222"/>
        </w:rPr>
        <w:t xml:space="preserve"> members can book and play on any of our Championship quality Grass courts.  Courts are available from May until September daily from 10.30am </w:t>
      </w:r>
      <w:proofErr w:type="gramStart"/>
      <w:r>
        <w:rPr>
          <w:color w:val="222222"/>
        </w:rPr>
        <w:t>till</w:t>
      </w:r>
      <w:proofErr w:type="gramEnd"/>
      <w:r>
        <w:rPr>
          <w:color w:val="222222"/>
        </w:rPr>
        <w:t xml:space="preserve"> 8.00pm, depending on conditions. If grass courts are not available in the season, grass cour</w:t>
      </w:r>
      <w:r>
        <w:rPr>
          <w:color w:val="222222"/>
        </w:rPr>
        <w:t>t members cannot transfer to other courts.</w:t>
      </w:r>
    </w:p>
    <w:p w14:paraId="0000001C" w14:textId="77777777" w:rsidR="002E0C86" w:rsidRDefault="002E0C86">
      <w:pPr>
        <w:rPr>
          <w:rFonts w:ascii="Open Sans" w:eastAsia="Open Sans" w:hAnsi="Open Sans" w:cs="Open Sans"/>
          <w:color w:val="333333"/>
          <w:sz w:val="21"/>
          <w:szCs w:val="21"/>
          <w:highlight w:val="white"/>
        </w:rPr>
      </w:pPr>
    </w:p>
    <w:p w14:paraId="0000001D" w14:textId="77777777" w:rsidR="002E0C86" w:rsidRDefault="00FC6958">
      <w:pPr>
        <w:shd w:val="clear" w:color="auto" w:fill="FFFFFF"/>
        <w:spacing w:after="0" w:line="240" w:lineRule="auto"/>
        <w:rPr>
          <w:b/>
          <w:color w:val="222222"/>
        </w:rPr>
      </w:pPr>
      <w:r>
        <w:rPr>
          <w:b/>
          <w:color w:val="222222"/>
        </w:rPr>
        <w:t xml:space="preserve">Croquet </w:t>
      </w:r>
    </w:p>
    <w:p w14:paraId="0000001E" w14:textId="77777777" w:rsidR="002E0C86" w:rsidRDefault="00FC6958">
      <w:pPr>
        <w:shd w:val="clear" w:color="auto" w:fill="FFFFFF"/>
        <w:spacing w:before="280" w:after="280" w:line="240" w:lineRule="auto"/>
        <w:rPr>
          <w:color w:val="222222"/>
        </w:rPr>
      </w:pPr>
      <w:r>
        <w:rPr>
          <w:color w:val="222222"/>
        </w:rPr>
        <w:t>New members joining in Oct, Nov or Dec get up to 18 months for the price of 12 as they pay a subscription of the full current year’s rate but their membership extends to 31 March 2 years following.</w:t>
      </w:r>
    </w:p>
    <w:p w14:paraId="0000001F" w14:textId="77777777" w:rsidR="002E0C86" w:rsidRDefault="00FC6958">
      <w:pPr>
        <w:shd w:val="clear" w:color="auto" w:fill="FFFFFF"/>
        <w:spacing w:before="280" w:after="280" w:line="240" w:lineRule="auto"/>
        <w:rPr>
          <w:rFonts w:ascii="Open Sans" w:eastAsia="Open Sans" w:hAnsi="Open Sans" w:cs="Open Sans"/>
          <w:color w:val="333333"/>
          <w:sz w:val="21"/>
          <w:szCs w:val="21"/>
        </w:rPr>
      </w:pPr>
      <w:r>
        <w:rPr>
          <w:color w:val="222222"/>
        </w:rPr>
        <w:t>Begin</w:t>
      </w:r>
      <w:r>
        <w:rPr>
          <w:color w:val="222222"/>
        </w:rPr>
        <w:t xml:space="preserve">ner Rates (1st year) apply to new members who have not previously played croquet. These rates include initial lessons, coaching etc. not discounted for </w:t>
      </w:r>
      <w:proofErr w:type="spellStart"/>
      <w:r>
        <w:rPr>
          <w:color w:val="222222"/>
        </w:rPr>
        <w:t>ATL</w:t>
      </w:r>
      <w:proofErr w:type="spellEnd"/>
      <w:r>
        <w:rPr>
          <w:color w:val="222222"/>
        </w:rPr>
        <w:t xml:space="preserve"> members</w:t>
      </w:r>
      <w:r>
        <w:rPr>
          <w:rFonts w:ascii="Open Sans" w:eastAsia="Open Sans" w:hAnsi="Open Sans" w:cs="Open Sans"/>
          <w:color w:val="333333"/>
          <w:sz w:val="21"/>
          <w:szCs w:val="21"/>
        </w:rPr>
        <w:t>.</w:t>
      </w:r>
    </w:p>
    <w:p w14:paraId="00000020" w14:textId="77777777" w:rsidR="002E0C86" w:rsidRDefault="002E0C86"/>
    <w:sectPr w:rsidR="002E0C8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86"/>
    <w:rsid w:val="002E0C86"/>
    <w:rsid w:val="00FC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59F5"/>
  <w15:docId w15:val="{6F8CA237-78A1-4EE4-9997-7C19BD9E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il">
    <w:name w:val="il"/>
    <w:basedOn w:val="DefaultParagraphFont"/>
    <w:rsid w:val="009D3080"/>
  </w:style>
  <w:style w:type="paragraph" w:styleId="NormalWeb">
    <w:name w:val="Normal (Web)"/>
    <w:basedOn w:val="Normal"/>
    <w:uiPriority w:val="99"/>
    <w:semiHidden/>
    <w:unhideWhenUsed/>
    <w:rsid w:val="009D3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080"/>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9efErkxsuPThDW0wMbqSR5DVQ==">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gribbin</dc:creator>
  <cp:lastModifiedBy>simon gribbin</cp:lastModifiedBy>
  <cp:revision>2</cp:revision>
  <dcterms:created xsi:type="dcterms:W3CDTF">2021-03-05T12:02:00Z</dcterms:created>
  <dcterms:modified xsi:type="dcterms:W3CDTF">2024-01-04T12:18:00Z</dcterms:modified>
</cp:coreProperties>
</file>